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6127" w14:textId="77777777" w:rsidR="003D6A32" w:rsidRDefault="00000000">
      <w:pPr>
        <w:pStyle w:val="Kop1"/>
        <w:jc w:val="center"/>
      </w:pPr>
      <w:r>
        <w:t>Publicatie financiële verantwoording conform ANBI-publicatieplicht</w:t>
      </w:r>
    </w:p>
    <w:p w14:paraId="4A34F321" w14:textId="77777777" w:rsidR="003D6A32" w:rsidRDefault="00000000">
      <w:pPr>
        <w:pStyle w:val="Kop2"/>
        <w:jc w:val="center"/>
      </w:pPr>
      <w:r>
        <w:t>Financieel Jaarverslag 2025</w:t>
      </w:r>
      <w:r>
        <w:br/>
        <w:t>Stichting Smerdiek Leeft</w:t>
      </w:r>
    </w:p>
    <w:p w14:paraId="6C600A48" w14:textId="77777777" w:rsidR="003D6A32" w:rsidRDefault="003D6A32"/>
    <w:p w14:paraId="3B776F6E" w14:textId="77777777" w:rsidR="003D6A32" w:rsidRDefault="00000000">
      <w:pPr>
        <w:pStyle w:val="Kop2"/>
      </w:pPr>
      <w:r>
        <w:t>Algemene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733711DC" w14:textId="77777777">
        <w:tc>
          <w:tcPr>
            <w:tcW w:w="4320" w:type="dxa"/>
          </w:tcPr>
          <w:p w14:paraId="6FFAB1CA" w14:textId="77777777" w:rsidR="003D6A32" w:rsidRDefault="00000000">
            <w:r>
              <w:t>Naam stichting</w:t>
            </w:r>
          </w:p>
        </w:tc>
        <w:tc>
          <w:tcPr>
            <w:tcW w:w="4320" w:type="dxa"/>
          </w:tcPr>
          <w:p w14:paraId="7F83829F" w14:textId="77777777" w:rsidR="003D6A32" w:rsidRDefault="00000000">
            <w:r>
              <w:t>Stichting Smerdiek Leeft</w:t>
            </w:r>
          </w:p>
        </w:tc>
      </w:tr>
      <w:tr w:rsidR="003D6A32" w14:paraId="49880DBB" w14:textId="77777777">
        <w:tc>
          <w:tcPr>
            <w:tcW w:w="4320" w:type="dxa"/>
          </w:tcPr>
          <w:p w14:paraId="22B507C1" w14:textId="77777777" w:rsidR="003D6A32" w:rsidRDefault="00000000">
            <w:r>
              <w:t>Vestigingsplaats</w:t>
            </w:r>
          </w:p>
        </w:tc>
        <w:tc>
          <w:tcPr>
            <w:tcW w:w="4320" w:type="dxa"/>
          </w:tcPr>
          <w:p w14:paraId="15F74112" w14:textId="77777777" w:rsidR="003D6A32" w:rsidRDefault="00000000">
            <w:r>
              <w:t>Sint-Maartensdijk</w:t>
            </w:r>
          </w:p>
        </w:tc>
      </w:tr>
      <w:tr w:rsidR="003D6A32" w14:paraId="0C1D37AD" w14:textId="77777777">
        <w:tc>
          <w:tcPr>
            <w:tcW w:w="4320" w:type="dxa"/>
          </w:tcPr>
          <w:p w14:paraId="03838FA3" w14:textId="77777777" w:rsidR="003D6A32" w:rsidRDefault="00000000">
            <w:r>
              <w:t>RSIN/fiscaal nummer</w:t>
            </w:r>
          </w:p>
        </w:tc>
        <w:tc>
          <w:tcPr>
            <w:tcW w:w="4320" w:type="dxa"/>
          </w:tcPr>
          <w:p w14:paraId="692A0561" w14:textId="77777777" w:rsidR="003D6A32" w:rsidRDefault="00000000">
            <w:r>
              <w:t>868565696</w:t>
            </w:r>
          </w:p>
        </w:tc>
      </w:tr>
      <w:tr w:rsidR="003D6A32" w14:paraId="5E39E9B9" w14:textId="77777777">
        <w:tc>
          <w:tcPr>
            <w:tcW w:w="4320" w:type="dxa"/>
          </w:tcPr>
          <w:p w14:paraId="57EDAEBB" w14:textId="77777777" w:rsidR="003D6A32" w:rsidRDefault="00000000">
            <w:r>
              <w:t>KvK-nummer</w:t>
            </w:r>
          </w:p>
        </w:tc>
        <w:tc>
          <w:tcPr>
            <w:tcW w:w="4320" w:type="dxa"/>
          </w:tcPr>
          <w:p w14:paraId="54550F54" w14:textId="77777777" w:rsidR="003D6A32" w:rsidRDefault="00000000">
            <w:r>
              <w:t>98605461</w:t>
            </w:r>
          </w:p>
        </w:tc>
      </w:tr>
      <w:tr w:rsidR="003D6A32" w14:paraId="274565C4" w14:textId="77777777">
        <w:tc>
          <w:tcPr>
            <w:tcW w:w="4320" w:type="dxa"/>
          </w:tcPr>
          <w:p w14:paraId="6EC840BC" w14:textId="77777777" w:rsidR="003D6A32" w:rsidRDefault="00000000">
            <w:r>
              <w:t>Website</w:t>
            </w:r>
          </w:p>
        </w:tc>
        <w:tc>
          <w:tcPr>
            <w:tcW w:w="4320" w:type="dxa"/>
          </w:tcPr>
          <w:p w14:paraId="13686708" w14:textId="77777777" w:rsidR="003D6A32" w:rsidRDefault="00000000">
            <w:r>
              <w:t>www.smerdiekleeft.nl</w:t>
            </w:r>
          </w:p>
        </w:tc>
      </w:tr>
      <w:tr w:rsidR="003D6A32" w14:paraId="6EF799AA" w14:textId="77777777">
        <w:tc>
          <w:tcPr>
            <w:tcW w:w="4320" w:type="dxa"/>
          </w:tcPr>
          <w:p w14:paraId="2C5DCB19" w14:textId="77777777" w:rsidR="003D6A32" w:rsidRDefault="00000000">
            <w:r>
              <w:t>E-mailadres</w:t>
            </w:r>
          </w:p>
        </w:tc>
        <w:tc>
          <w:tcPr>
            <w:tcW w:w="4320" w:type="dxa"/>
          </w:tcPr>
          <w:p w14:paraId="25454F15" w14:textId="77777777" w:rsidR="003D6A32" w:rsidRDefault="00000000">
            <w:r>
              <w:t>penningmeester@smerdiekleeft.nl</w:t>
            </w:r>
          </w:p>
        </w:tc>
      </w:tr>
    </w:tbl>
    <w:p w14:paraId="2BCF0213" w14:textId="77777777" w:rsidR="003D6A32" w:rsidRDefault="003D6A32"/>
    <w:p w14:paraId="3F8F5B5C" w14:textId="77777777" w:rsidR="003D6A32" w:rsidRDefault="00000000">
      <w:pPr>
        <w:pStyle w:val="Kop2"/>
      </w:pPr>
      <w:r>
        <w:t>Doelstelling</w:t>
      </w:r>
    </w:p>
    <w:p w14:paraId="79B0A4B2" w14:textId="77777777" w:rsidR="003D6A32" w:rsidRDefault="00000000">
      <w:r>
        <w:t>Stichting Smerdiek Leeft heeft als doel het behouden en verbeteren van de leefbaarheid binnen de gemeente Tholen, in het bijzonder in Sint-Maartensdijk.</w:t>
      </w:r>
    </w:p>
    <w:p w14:paraId="08AB3D6C" w14:textId="77777777" w:rsidR="003D6A32" w:rsidRDefault="00000000">
      <w:r>
        <w:t>De stichting ondersteunt en realiseert initiatieven die bijdragen aan een veilige, sociale, duurzame en prettige leefomgeving voor alle leeftijden en doelgroepen. De stichting heeft geen winstoogmerk.</w:t>
      </w:r>
    </w:p>
    <w:p w14:paraId="2C601C59" w14:textId="77777777" w:rsidR="003D6A32" w:rsidRDefault="003D6A32"/>
    <w:p w14:paraId="7E2C3A13" w14:textId="77777777" w:rsidR="003D6A32" w:rsidRDefault="00000000">
      <w:pPr>
        <w:pStyle w:val="Kop2"/>
      </w:pPr>
      <w:r>
        <w:t>Bestuurssamenstelling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20B1BC13" w14:textId="77777777">
        <w:tc>
          <w:tcPr>
            <w:tcW w:w="4320" w:type="dxa"/>
          </w:tcPr>
          <w:p w14:paraId="01BCF081" w14:textId="77777777" w:rsidR="003D6A32" w:rsidRDefault="00000000">
            <w:r>
              <w:t>Voorzitter</w:t>
            </w:r>
          </w:p>
        </w:tc>
        <w:tc>
          <w:tcPr>
            <w:tcW w:w="4320" w:type="dxa"/>
          </w:tcPr>
          <w:p w14:paraId="4863333E" w14:textId="77777777" w:rsidR="003D6A32" w:rsidRDefault="00000000">
            <w:r>
              <w:t>Koos de Feijter</w:t>
            </w:r>
          </w:p>
        </w:tc>
      </w:tr>
      <w:tr w:rsidR="003D6A32" w14:paraId="7F181610" w14:textId="77777777">
        <w:tc>
          <w:tcPr>
            <w:tcW w:w="4320" w:type="dxa"/>
          </w:tcPr>
          <w:p w14:paraId="5D88FA9E" w14:textId="77777777" w:rsidR="003D6A32" w:rsidRDefault="00000000">
            <w:r>
              <w:t>Secretaris</w:t>
            </w:r>
          </w:p>
        </w:tc>
        <w:tc>
          <w:tcPr>
            <w:tcW w:w="4320" w:type="dxa"/>
          </w:tcPr>
          <w:p w14:paraId="6B0377CE" w14:textId="77777777" w:rsidR="003D6A32" w:rsidRDefault="00000000">
            <w:r>
              <w:t>Jan Oudesluijs</w:t>
            </w:r>
          </w:p>
        </w:tc>
      </w:tr>
      <w:tr w:rsidR="003D6A32" w14:paraId="41FEA6B3" w14:textId="77777777">
        <w:tc>
          <w:tcPr>
            <w:tcW w:w="4320" w:type="dxa"/>
          </w:tcPr>
          <w:p w14:paraId="5A136A4F" w14:textId="77777777" w:rsidR="003D6A32" w:rsidRDefault="00000000">
            <w:r>
              <w:t>Penningmeester</w:t>
            </w:r>
          </w:p>
        </w:tc>
        <w:tc>
          <w:tcPr>
            <w:tcW w:w="4320" w:type="dxa"/>
          </w:tcPr>
          <w:p w14:paraId="35E23456" w14:textId="77777777" w:rsidR="003D6A32" w:rsidRDefault="00000000">
            <w:r>
              <w:t>Michael van Esch</w:t>
            </w:r>
          </w:p>
        </w:tc>
      </w:tr>
    </w:tbl>
    <w:p w14:paraId="614E0A99" w14:textId="77777777" w:rsidR="003D6A32" w:rsidRDefault="003D6A32"/>
    <w:p w14:paraId="09F98D2A" w14:textId="77777777" w:rsidR="003D6A32" w:rsidRDefault="00000000">
      <w:pPr>
        <w:pStyle w:val="Kop2"/>
      </w:pPr>
      <w:r>
        <w:t>Beloningsbeleid</w:t>
      </w:r>
    </w:p>
    <w:p w14:paraId="45A94838" w14:textId="77777777" w:rsidR="003D6A32" w:rsidRDefault="00000000">
      <w:r>
        <w:t>Bestuursleden ontvangen geen beloning voor hun werkzaamheden.</w:t>
      </w:r>
    </w:p>
    <w:p w14:paraId="0A445C85" w14:textId="77777777" w:rsidR="003D6A32" w:rsidRDefault="00000000">
      <w:r>
        <w:t>Alleen daadwerkelijk gemaakte kosten kunnen, na goedkeuring van het bestuur, worden vergoed.</w:t>
      </w:r>
    </w:p>
    <w:p w14:paraId="7B9E1B6D" w14:textId="77777777" w:rsidR="003D6A32" w:rsidRDefault="003D6A32"/>
    <w:p w14:paraId="7B8F1EE1" w14:textId="77777777" w:rsidR="003D6A32" w:rsidRDefault="00000000">
      <w:pPr>
        <w:pStyle w:val="Kop2"/>
      </w:pPr>
      <w:r>
        <w:t>Activiteiten 2025</w:t>
      </w:r>
    </w:p>
    <w:p w14:paraId="3CA0885D" w14:textId="77777777" w:rsidR="003D6A32" w:rsidRDefault="00000000">
      <w:r>
        <w:t>Stichting Smerdiek Leeft is opgericht op 17 oktober 2025. Hierdoor betreft dit verslag een financiële verantwoording over een gedeeltelijk boekjaar.</w:t>
      </w:r>
    </w:p>
    <w:p w14:paraId="759C1D8A" w14:textId="77777777" w:rsidR="003D6A32" w:rsidRDefault="00000000">
      <w:pPr>
        <w:pStyle w:val="Lijstopsomteken"/>
      </w:pPr>
      <w:r>
        <w:t>Voorbereiding van een inclusieve speel- en beweegvoorziening</w:t>
      </w:r>
    </w:p>
    <w:p w14:paraId="01263B76" w14:textId="77777777" w:rsidR="003D6A32" w:rsidRDefault="00000000">
      <w:pPr>
        <w:pStyle w:val="Lijstopsomteken"/>
      </w:pPr>
      <w:r>
        <w:t>Overleggen met gemeente, verenigingen en maatschappelijke organisaties</w:t>
      </w:r>
    </w:p>
    <w:p w14:paraId="32C3C8F4" w14:textId="77777777" w:rsidR="003D6A32" w:rsidRDefault="00000000">
      <w:pPr>
        <w:pStyle w:val="Lijstopsomteken"/>
      </w:pPr>
      <w:r>
        <w:t>Verbinden van lokale partijen en vrijwilligers</w:t>
      </w:r>
    </w:p>
    <w:p w14:paraId="1C00FD21" w14:textId="77777777" w:rsidR="003D6A32" w:rsidRDefault="00000000">
      <w:pPr>
        <w:pStyle w:val="Lijstopsomteken"/>
      </w:pPr>
      <w:r>
        <w:t>Voorbereiding van subsidieaanvragen en fondsenwerving</w:t>
      </w:r>
    </w:p>
    <w:p w14:paraId="6CFB9AB6" w14:textId="77777777" w:rsidR="003D6A32" w:rsidRDefault="00000000">
      <w:pPr>
        <w:pStyle w:val="Lijstopsomteken"/>
      </w:pPr>
      <w:r>
        <w:lastRenderedPageBreak/>
        <w:t>Ontwikkeling van communicatie en website</w:t>
      </w:r>
    </w:p>
    <w:p w14:paraId="0B6B37C3" w14:textId="77777777" w:rsidR="003D6A32" w:rsidRDefault="00000000">
      <w:r>
        <w:t>De stichting heeft in 2025 brede steun en betrokkenheid ontvangen vanuit de lokale gemeenschap.</w:t>
      </w:r>
    </w:p>
    <w:p w14:paraId="2B46E478" w14:textId="77777777" w:rsidR="003D6A32" w:rsidRDefault="003D6A32"/>
    <w:p w14:paraId="59B7A503" w14:textId="77777777" w:rsidR="003D6A32" w:rsidRDefault="00000000">
      <w:pPr>
        <w:pStyle w:val="Kop2"/>
      </w:pPr>
      <w:r>
        <w:t>Staat van baten en lasten 2025</w:t>
      </w:r>
    </w:p>
    <w:p w14:paraId="754240A0" w14:textId="77777777" w:rsidR="003D6A32" w:rsidRDefault="00000000">
      <w:r>
        <w:t>Inkomsten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0AC5684B" w14:textId="77777777">
        <w:tc>
          <w:tcPr>
            <w:tcW w:w="4320" w:type="dxa"/>
          </w:tcPr>
          <w:p w14:paraId="09B6207B" w14:textId="77777777" w:rsidR="003D6A32" w:rsidRDefault="00000000">
            <w:r>
              <w:t>Subsidies / startsubsidie</w:t>
            </w:r>
          </w:p>
        </w:tc>
        <w:tc>
          <w:tcPr>
            <w:tcW w:w="4320" w:type="dxa"/>
          </w:tcPr>
          <w:p w14:paraId="2B08C6F5" w14:textId="77777777" w:rsidR="003D6A32" w:rsidRDefault="00000000">
            <w:r>
              <w:t>€ 9.000,00</w:t>
            </w:r>
          </w:p>
        </w:tc>
      </w:tr>
      <w:tr w:rsidR="003D6A32" w14:paraId="226F28CA" w14:textId="77777777">
        <w:tc>
          <w:tcPr>
            <w:tcW w:w="4320" w:type="dxa"/>
          </w:tcPr>
          <w:p w14:paraId="523EBD11" w14:textId="77777777" w:rsidR="003D6A32" w:rsidRDefault="00000000">
            <w:r>
              <w:t>Totale inkomsten</w:t>
            </w:r>
          </w:p>
        </w:tc>
        <w:tc>
          <w:tcPr>
            <w:tcW w:w="4320" w:type="dxa"/>
          </w:tcPr>
          <w:p w14:paraId="4BE81B61" w14:textId="77777777" w:rsidR="003D6A32" w:rsidRDefault="00000000">
            <w:r>
              <w:t>€ 9.000,00</w:t>
            </w:r>
          </w:p>
        </w:tc>
      </w:tr>
    </w:tbl>
    <w:p w14:paraId="1D7C8AFA" w14:textId="77777777" w:rsidR="003D6A32" w:rsidRDefault="003D6A32"/>
    <w:p w14:paraId="4DEC5822" w14:textId="77777777" w:rsidR="003D6A32" w:rsidRDefault="00000000">
      <w:r>
        <w:t>Uitgaven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73239932" w14:textId="77777777">
        <w:tc>
          <w:tcPr>
            <w:tcW w:w="4320" w:type="dxa"/>
          </w:tcPr>
          <w:p w14:paraId="7EFDFCD8" w14:textId="77777777" w:rsidR="003D6A32" w:rsidRDefault="00000000">
            <w:r>
              <w:t>Projectkosten</w:t>
            </w:r>
          </w:p>
        </w:tc>
        <w:tc>
          <w:tcPr>
            <w:tcW w:w="4320" w:type="dxa"/>
          </w:tcPr>
          <w:p w14:paraId="70D9EB45" w14:textId="77777777" w:rsidR="003D6A32" w:rsidRDefault="00000000">
            <w:r>
              <w:t>€ 984,44</w:t>
            </w:r>
          </w:p>
        </w:tc>
      </w:tr>
      <w:tr w:rsidR="003D6A32" w14:paraId="61C46E09" w14:textId="77777777">
        <w:tc>
          <w:tcPr>
            <w:tcW w:w="4320" w:type="dxa"/>
          </w:tcPr>
          <w:p w14:paraId="37B8F8FE" w14:textId="77777777" w:rsidR="003D6A32" w:rsidRDefault="00000000">
            <w:r>
              <w:t>Website en drukwerk</w:t>
            </w:r>
          </w:p>
        </w:tc>
        <w:tc>
          <w:tcPr>
            <w:tcW w:w="4320" w:type="dxa"/>
          </w:tcPr>
          <w:p w14:paraId="4E34FC6B" w14:textId="77777777" w:rsidR="003D6A32" w:rsidRDefault="00000000">
            <w:r>
              <w:t>€ 432,27</w:t>
            </w:r>
          </w:p>
        </w:tc>
      </w:tr>
      <w:tr w:rsidR="003D6A32" w14:paraId="5FD4C354" w14:textId="77777777">
        <w:tc>
          <w:tcPr>
            <w:tcW w:w="4320" w:type="dxa"/>
          </w:tcPr>
          <w:p w14:paraId="47BE2EF4" w14:textId="77777777" w:rsidR="003D6A32" w:rsidRDefault="00000000">
            <w:r>
              <w:t>Totale uitgaven</w:t>
            </w:r>
          </w:p>
        </w:tc>
        <w:tc>
          <w:tcPr>
            <w:tcW w:w="4320" w:type="dxa"/>
          </w:tcPr>
          <w:p w14:paraId="661C1EC1" w14:textId="77777777" w:rsidR="003D6A32" w:rsidRDefault="00000000">
            <w:r>
              <w:t>€ 1.416,71</w:t>
            </w:r>
          </w:p>
        </w:tc>
      </w:tr>
    </w:tbl>
    <w:p w14:paraId="005658F8" w14:textId="77777777" w:rsidR="003D6A32" w:rsidRDefault="003D6A32"/>
    <w:p w14:paraId="0B9FC158" w14:textId="77777777" w:rsidR="003D6A32" w:rsidRDefault="00000000">
      <w:r>
        <w:t>Positief saldo boekjaar 2025: € 7.583,29</w:t>
      </w:r>
    </w:p>
    <w:p w14:paraId="0AC8F6A2" w14:textId="77777777" w:rsidR="003D6A32" w:rsidRDefault="003D6A32"/>
    <w:p w14:paraId="5AAA6667" w14:textId="77777777" w:rsidR="003D6A32" w:rsidRDefault="00000000">
      <w:pPr>
        <w:pStyle w:val="Kop2"/>
      </w:pPr>
      <w:r>
        <w:t>Balans per 31 december 2025</w:t>
      </w:r>
    </w:p>
    <w:p w14:paraId="56276BE4" w14:textId="77777777" w:rsidR="003D6A32" w:rsidRDefault="00000000">
      <w:r>
        <w:t>Activa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4E8312F6" w14:textId="77777777">
        <w:tc>
          <w:tcPr>
            <w:tcW w:w="4320" w:type="dxa"/>
          </w:tcPr>
          <w:p w14:paraId="4162E10B" w14:textId="77777777" w:rsidR="003D6A32" w:rsidRDefault="00000000">
            <w:r>
              <w:t>Bankrekening</w:t>
            </w:r>
          </w:p>
        </w:tc>
        <w:tc>
          <w:tcPr>
            <w:tcW w:w="4320" w:type="dxa"/>
          </w:tcPr>
          <w:p w14:paraId="09604D53" w14:textId="77777777" w:rsidR="003D6A32" w:rsidRDefault="00000000">
            <w:r>
              <w:t>€ 7.583,29</w:t>
            </w:r>
          </w:p>
        </w:tc>
      </w:tr>
      <w:tr w:rsidR="003D6A32" w14:paraId="48592896" w14:textId="77777777">
        <w:tc>
          <w:tcPr>
            <w:tcW w:w="4320" w:type="dxa"/>
          </w:tcPr>
          <w:p w14:paraId="157B4ED9" w14:textId="77777777" w:rsidR="003D6A32" w:rsidRDefault="00000000">
            <w:r>
              <w:t>Totaal activa</w:t>
            </w:r>
          </w:p>
        </w:tc>
        <w:tc>
          <w:tcPr>
            <w:tcW w:w="4320" w:type="dxa"/>
          </w:tcPr>
          <w:p w14:paraId="368C8864" w14:textId="77777777" w:rsidR="003D6A32" w:rsidRDefault="00000000">
            <w:r>
              <w:t>€ 7.583,29</w:t>
            </w:r>
          </w:p>
        </w:tc>
      </w:tr>
    </w:tbl>
    <w:p w14:paraId="1F76EE8B" w14:textId="77777777" w:rsidR="003D6A32" w:rsidRDefault="003D6A32"/>
    <w:p w14:paraId="30A9FB20" w14:textId="77777777" w:rsidR="003D6A32" w:rsidRDefault="00000000">
      <w:r>
        <w:t>Passiva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D6A32" w14:paraId="1AD0D1C3" w14:textId="77777777">
        <w:tc>
          <w:tcPr>
            <w:tcW w:w="4320" w:type="dxa"/>
          </w:tcPr>
          <w:p w14:paraId="0413D00C" w14:textId="77777777" w:rsidR="003D6A32" w:rsidRDefault="00000000">
            <w:r>
              <w:t>Eigen vermogen stichting</w:t>
            </w:r>
          </w:p>
        </w:tc>
        <w:tc>
          <w:tcPr>
            <w:tcW w:w="4320" w:type="dxa"/>
          </w:tcPr>
          <w:p w14:paraId="07211289" w14:textId="77777777" w:rsidR="003D6A32" w:rsidRDefault="00000000">
            <w:r>
              <w:t>€ 7.583,29</w:t>
            </w:r>
          </w:p>
        </w:tc>
      </w:tr>
      <w:tr w:rsidR="003D6A32" w14:paraId="240F9FB2" w14:textId="77777777">
        <w:tc>
          <w:tcPr>
            <w:tcW w:w="4320" w:type="dxa"/>
          </w:tcPr>
          <w:p w14:paraId="580BDDF6" w14:textId="77777777" w:rsidR="003D6A32" w:rsidRDefault="00000000">
            <w:r>
              <w:t>Totaal passiva</w:t>
            </w:r>
          </w:p>
        </w:tc>
        <w:tc>
          <w:tcPr>
            <w:tcW w:w="4320" w:type="dxa"/>
          </w:tcPr>
          <w:p w14:paraId="5A4F0214" w14:textId="77777777" w:rsidR="003D6A32" w:rsidRDefault="00000000">
            <w:r>
              <w:t>€ 7.583,29</w:t>
            </w:r>
          </w:p>
        </w:tc>
      </w:tr>
    </w:tbl>
    <w:p w14:paraId="066E2EC2" w14:textId="77777777" w:rsidR="003D6A32" w:rsidRDefault="003D6A32"/>
    <w:p w14:paraId="4C0479B4" w14:textId="77777777" w:rsidR="003D6A32" w:rsidRDefault="00000000">
      <w:pPr>
        <w:pStyle w:val="Kop2"/>
      </w:pPr>
      <w:r>
        <w:t>Toelichting financieel resultaat</w:t>
      </w:r>
    </w:p>
    <w:p w14:paraId="62BDD531" w14:textId="77777777" w:rsidR="003D6A32" w:rsidRDefault="00000000">
      <w:r>
        <w:t>Het positieve saldo van 2025 wordt toegevoegd aan het stichtingsvermogen en uitsluitend aangehouden ter financiering van toekomstige maatschappelijke projecten die passen binnen de doelstelling van de stichting.</w:t>
      </w:r>
    </w:p>
    <w:p w14:paraId="27A89ABC" w14:textId="77777777" w:rsidR="003D6A32" w:rsidRDefault="00000000">
      <w:r>
        <w:t>De stichting heeft geen winstoogmerk. Alle beschikbare middelen worden ingezet ter ondersteuning van de doelstellingen van de stichting.</w:t>
      </w:r>
    </w:p>
    <w:p w14:paraId="0A44E149" w14:textId="77777777" w:rsidR="003D6A32" w:rsidRDefault="003D6A32"/>
    <w:p w14:paraId="0F836FD6" w14:textId="77777777" w:rsidR="003D6A32" w:rsidRDefault="00000000">
      <w:pPr>
        <w:pStyle w:val="Kop2"/>
      </w:pPr>
      <w:r>
        <w:t>Toekomstvisie</w:t>
      </w:r>
    </w:p>
    <w:p w14:paraId="40660EB4" w14:textId="77777777" w:rsidR="003D6A32" w:rsidRDefault="00000000">
      <w:r>
        <w:t>Stichting Smerdiek Leeft wil de komende jaren verder werken aan de realisatie van toegankelijke speel-, sport-, beweeg- en ontmoetingsvoorzieningen binnen Sint-Maartensdijk.</w:t>
      </w:r>
    </w:p>
    <w:p w14:paraId="264EDE71" w14:textId="77777777" w:rsidR="003D6A32" w:rsidRDefault="00000000">
      <w:pPr>
        <w:pStyle w:val="Lijstopsomteken"/>
      </w:pPr>
      <w:r>
        <w:lastRenderedPageBreak/>
        <w:t>Ontwikkeling van een inclusieve speel- en beweegvoorziening</w:t>
      </w:r>
    </w:p>
    <w:p w14:paraId="3AB860BB" w14:textId="77777777" w:rsidR="003D6A32" w:rsidRDefault="00000000">
      <w:pPr>
        <w:pStyle w:val="Lijstopsomteken"/>
      </w:pPr>
      <w:r>
        <w:t>Samenwerking met gemeente Tholen en lokale organisaties</w:t>
      </w:r>
    </w:p>
    <w:p w14:paraId="4E63AAF1" w14:textId="77777777" w:rsidR="003D6A32" w:rsidRDefault="00000000">
      <w:pPr>
        <w:pStyle w:val="Lijstopsomteken"/>
      </w:pPr>
      <w:r>
        <w:t>Fondsenwerving en subsidieaanvragen</w:t>
      </w:r>
    </w:p>
    <w:p w14:paraId="60A1C48D" w14:textId="77777777" w:rsidR="003D6A32" w:rsidRDefault="00000000">
      <w:pPr>
        <w:pStyle w:val="Lijstopsomteken"/>
      </w:pPr>
      <w:r>
        <w:t>Versterking van leefbaarheid, ontmoeting en beweging binnen Sint-Maartensdijk</w:t>
      </w:r>
    </w:p>
    <w:p w14:paraId="38FE4FBB" w14:textId="77777777" w:rsidR="003D6A32" w:rsidRDefault="003D6A32"/>
    <w:p w14:paraId="0F45921A" w14:textId="77777777" w:rsidR="003D6A32" w:rsidRDefault="00000000">
      <w:pPr>
        <w:pStyle w:val="Kop2"/>
      </w:pPr>
      <w:r>
        <w:t>Vaststelling</w:t>
      </w:r>
    </w:p>
    <w:p w14:paraId="7B02A8C3" w14:textId="77777777" w:rsidR="003D6A32" w:rsidRDefault="00000000">
      <w:r>
        <w:t>Opgesteld te Sint-Maartensdijk</w:t>
      </w:r>
    </w:p>
    <w:p w14:paraId="30113F52" w14:textId="77777777" w:rsidR="003D6A32" w:rsidRDefault="00000000">
      <w:r>
        <w:t>Datum: 12 februari 2026</w:t>
      </w:r>
    </w:p>
    <w:p w14:paraId="20B6F7A5" w14:textId="77777777" w:rsidR="003D6A32" w:rsidRDefault="003D6A32"/>
    <w:p w14:paraId="26473A07" w14:textId="77777777" w:rsidR="003D6A32" w:rsidRDefault="00000000">
      <w:r>
        <w:t>Vastgesteld door het bestuur van Stichting Smerdiek Leeft.</w:t>
      </w:r>
    </w:p>
    <w:sectPr w:rsidR="003D6A32" w:rsidSect="007D0D67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2785696">
    <w:abstractNumId w:val="8"/>
  </w:num>
  <w:num w:numId="2" w16cid:durableId="586160643">
    <w:abstractNumId w:val="6"/>
  </w:num>
  <w:num w:numId="3" w16cid:durableId="909189505">
    <w:abstractNumId w:val="5"/>
  </w:num>
  <w:num w:numId="4" w16cid:durableId="359597176">
    <w:abstractNumId w:val="4"/>
  </w:num>
  <w:num w:numId="5" w16cid:durableId="1329332692">
    <w:abstractNumId w:val="7"/>
  </w:num>
  <w:num w:numId="6" w16cid:durableId="1812136302">
    <w:abstractNumId w:val="3"/>
  </w:num>
  <w:num w:numId="7" w16cid:durableId="957562444">
    <w:abstractNumId w:val="2"/>
  </w:num>
  <w:num w:numId="8" w16cid:durableId="11498617">
    <w:abstractNumId w:val="1"/>
  </w:num>
  <w:num w:numId="9" w16cid:durableId="136197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6A32"/>
    <w:rsid w:val="007D0D67"/>
    <w:rsid w:val="00AA1D8D"/>
    <w:rsid w:val="00B47730"/>
    <w:rsid w:val="00C1434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50EC4"/>
  <w14:defaultImageDpi w14:val="300"/>
  <w15:docId w15:val="{6924C16F-4139-4874-83B9-5A07505D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van Esch</cp:lastModifiedBy>
  <cp:revision>2</cp:revision>
  <dcterms:created xsi:type="dcterms:W3CDTF">2013-12-23T23:15:00Z</dcterms:created>
  <dcterms:modified xsi:type="dcterms:W3CDTF">2026-05-13T10:04:00Z</dcterms:modified>
  <cp:category/>
</cp:coreProperties>
</file>